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2F0" w:rsidRPr="00856217" w:rsidRDefault="006762F0" w:rsidP="006762F0">
      <w:pPr>
        <w:spacing w:line="276" w:lineRule="auto"/>
        <w:ind w:firstLine="720"/>
        <w:jc w:val="both"/>
        <w:rPr>
          <w:sz w:val="28"/>
          <w:szCs w:val="28"/>
        </w:rPr>
      </w:pPr>
      <w:r w:rsidRPr="00856217">
        <w:rPr>
          <w:sz w:val="28"/>
          <w:szCs w:val="28"/>
        </w:rPr>
        <w:t xml:space="preserve">На 01 января 2020 года по данным территориального органа Федеральной службы государственной статистики по Республике Бурятия  просроченную задолженность по выдаче средств на заработную плату имели 4 организации по наблюдаемым видам экономической деятельности. </w:t>
      </w:r>
    </w:p>
    <w:p w:rsidR="006762F0" w:rsidRPr="00856217" w:rsidRDefault="006762F0" w:rsidP="006762F0">
      <w:pPr>
        <w:spacing w:line="276" w:lineRule="auto"/>
        <w:ind w:firstLine="652"/>
        <w:jc w:val="both"/>
        <w:rPr>
          <w:color w:val="000000"/>
          <w:sz w:val="28"/>
          <w:szCs w:val="28"/>
        </w:rPr>
      </w:pPr>
      <w:r w:rsidRPr="00856217">
        <w:rPr>
          <w:color w:val="000000"/>
          <w:sz w:val="28"/>
          <w:szCs w:val="28"/>
        </w:rPr>
        <w:t>Общая сумма не выданных в срок средств на заработную плату составила 28658 тыс. рублей. Из общей суммы задолженности 27657 тыс.  рублей (96,51 %) приходится на организации, признанных банкротами (3 организации).</w:t>
      </w:r>
    </w:p>
    <w:p w:rsidR="006762F0" w:rsidRPr="00856217" w:rsidRDefault="006762F0" w:rsidP="006762F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856217">
        <w:rPr>
          <w:color w:val="000000"/>
          <w:sz w:val="28"/>
          <w:szCs w:val="28"/>
        </w:rPr>
        <w:t xml:space="preserve">Таким образом, в регионе наблюдается снижение статистической задолженности по заработной плате, в том числе и среди  организаций – банкротов. Сведений о применение конкурсными управляющими действенных мер, направленных на полное погашение задолженности по заработной плате, на отчетную дату не имеется.   </w:t>
      </w:r>
    </w:p>
    <w:p w:rsidR="006762F0" w:rsidRPr="00856217" w:rsidRDefault="006762F0" w:rsidP="006762F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856217">
        <w:rPr>
          <w:color w:val="000000"/>
          <w:sz w:val="28"/>
          <w:szCs w:val="28"/>
        </w:rPr>
        <w:t>По  данным реестра Государственной инспекции труда в Республике Бурятия по состоянию на 01 января 20</w:t>
      </w:r>
      <w:r>
        <w:rPr>
          <w:color w:val="000000"/>
          <w:sz w:val="28"/>
          <w:szCs w:val="28"/>
        </w:rPr>
        <w:t>20</w:t>
      </w:r>
      <w:r w:rsidRPr="00856217">
        <w:rPr>
          <w:color w:val="000000"/>
          <w:sz w:val="28"/>
          <w:szCs w:val="28"/>
        </w:rPr>
        <w:t xml:space="preserve"> года 21 организация региона имеет задолженность по заработной плате перед 4492 работниками в сумме 80278,81 тыс. рублей.</w:t>
      </w:r>
    </w:p>
    <w:p w:rsidR="006762F0" w:rsidRPr="00856217" w:rsidRDefault="006762F0" w:rsidP="006762F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856217">
        <w:rPr>
          <w:color w:val="000000"/>
          <w:sz w:val="28"/>
          <w:szCs w:val="28"/>
        </w:rPr>
        <w:t xml:space="preserve">В целях обеспечения трудовых прав граждан на своевременную и в полном размере выплату заработной платы в период январь – декабрь </w:t>
      </w:r>
      <w:smartTag w:uri="urn:schemas-microsoft-com:office:smarttags" w:element="metricconverter">
        <w:smartTagPr>
          <w:attr w:name="ProductID" w:val="2019 г"/>
        </w:smartTagPr>
        <w:r w:rsidRPr="00856217">
          <w:rPr>
            <w:color w:val="000000"/>
            <w:sz w:val="28"/>
            <w:szCs w:val="28"/>
          </w:rPr>
          <w:t>2019 г</w:t>
        </w:r>
      </w:smartTag>
      <w:r w:rsidRPr="00856217">
        <w:rPr>
          <w:color w:val="000000"/>
          <w:sz w:val="28"/>
          <w:szCs w:val="28"/>
        </w:rPr>
        <w:t>. Государственной инспекцией труда в Республике Бурятия проведено 490 целевых проверок соблюдения законодательства об оплате труда, по результатам, которых выявлено  520 нарушений по оплате. В целом в отчетном периоде по результатам  1012 проверок у работодателей региона выявлено 673 нарушений по оплате труда.</w:t>
      </w:r>
    </w:p>
    <w:p w:rsidR="006762F0" w:rsidRPr="00856217" w:rsidRDefault="006762F0" w:rsidP="006762F0">
      <w:pPr>
        <w:spacing w:line="276" w:lineRule="auto"/>
        <w:ind w:firstLine="709"/>
        <w:jc w:val="both"/>
        <w:rPr>
          <w:sz w:val="28"/>
          <w:szCs w:val="28"/>
        </w:rPr>
      </w:pPr>
      <w:r w:rsidRPr="00856217">
        <w:rPr>
          <w:sz w:val="28"/>
          <w:szCs w:val="28"/>
        </w:rPr>
        <w:t xml:space="preserve">Практика и анализ работы Государственной инспекции труда в Республике Бурятия свидетельствуют о том, что проблема со своевременностью выплаты заработной платы продолжает сохраняться. </w:t>
      </w:r>
    </w:p>
    <w:p w:rsidR="006762F0" w:rsidRPr="00856217" w:rsidRDefault="006762F0" w:rsidP="006762F0">
      <w:pPr>
        <w:spacing w:line="276" w:lineRule="auto"/>
        <w:ind w:firstLine="709"/>
        <w:jc w:val="both"/>
        <w:rPr>
          <w:sz w:val="28"/>
          <w:szCs w:val="28"/>
        </w:rPr>
      </w:pPr>
      <w:r w:rsidRPr="00856217">
        <w:rPr>
          <w:sz w:val="28"/>
          <w:szCs w:val="28"/>
        </w:rPr>
        <w:t xml:space="preserve">Причинами нарушений законодательства об оплате труда являются неудовлетворительное финансовое состояние работодателей, непринятие мер работодателями по взысканию дебиторской задолженности, бюджетное недофинансирование, игнорирование требований трудового законодательства со стороны  отдельных хозяйствующих субъектов региона.        </w:t>
      </w:r>
    </w:p>
    <w:p w:rsidR="006762F0" w:rsidRPr="00856217" w:rsidRDefault="006762F0" w:rsidP="006762F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856217">
        <w:rPr>
          <w:sz w:val="28"/>
          <w:szCs w:val="28"/>
        </w:rPr>
        <w:t xml:space="preserve">Ситуация с фактами нарушения сроков выплаты или выплаты не в полном объеме порождает обоснованные обращения граждан. </w:t>
      </w:r>
      <w:r w:rsidRPr="00856217">
        <w:rPr>
          <w:color w:val="000000"/>
          <w:sz w:val="28"/>
          <w:szCs w:val="28"/>
        </w:rPr>
        <w:t>Из общего количества проверок по обращениям граждан по вопросам оплаты труда проведено 458 проверок (из них 149 проверок проведено по жалобам работников государственного и муниципального сектора экономики – 32,53%). 303 жалоб были признаны обоснованными (66,16%).</w:t>
      </w:r>
    </w:p>
    <w:p w:rsidR="006762F0" w:rsidRPr="00856217" w:rsidRDefault="006762F0" w:rsidP="006762F0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856217">
        <w:rPr>
          <w:color w:val="000000"/>
          <w:sz w:val="28"/>
          <w:szCs w:val="28"/>
        </w:rPr>
        <w:lastRenderedPageBreak/>
        <w:t xml:space="preserve">По результатам проверок, за нарушение законодательства РФ об оплате труда за период январь-декабрь 2019 года на работодателей региона наложено 316 административных наказаний по ч.6 ст.5.27 </w:t>
      </w:r>
      <w:proofErr w:type="spellStart"/>
      <w:r w:rsidRPr="00856217">
        <w:rPr>
          <w:color w:val="000000"/>
          <w:sz w:val="28"/>
          <w:szCs w:val="28"/>
        </w:rPr>
        <w:t>КоАП</w:t>
      </w:r>
      <w:proofErr w:type="spellEnd"/>
      <w:r w:rsidRPr="00856217">
        <w:rPr>
          <w:color w:val="000000"/>
          <w:sz w:val="28"/>
          <w:szCs w:val="28"/>
        </w:rPr>
        <w:t xml:space="preserve"> РФ, из которых 279 наказаний в виде административного штрафа, 37 - в виде предупреждения. </w:t>
      </w:r>
      <w:proofErr w:type="gramStart"/>
      <w:r w:rsidRPr="00856217">
        <w:rPr>
          <w:color w:val="000000"/>
          <w:sz w:val="28"/>
          <w:szCs w:val="28"/>
        </w:rPr>
        <w:t>К административной ответственности в виде штрафа привлечено 144 юридических лица, 97 должностных лиц и 38 индивидуальных предпринимателей  на общую сумму 5872,5 тыс. руб. Таким образом, административные штрафы  за нарушение законодательства РФ об оплате труда составили 31,6%  от общего количества штрафов, предупреждения составили 15,35% от их общего количества, сумма наложенных штрафов  составила 27,92% от общей суммы наложенных штрафов.</w:t>
      </w:r>
      <w:proofErr w:type="gramEnd"/>
    </w:p>
    <w:p w:rsidR="006762F0" w:rsidRPr="00856217" w:rsidRDefault="006762F0" w:rsidP="006762F0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856217">
        <w:rPr>
          <w:color w:val="000000"/>
          <w:sz w:val="28"/>
          <w:szCs w:val="28"/>
        </w:rPr>
        <w:t>По требованию государственных инспекторов труда за 12 месяцев 2019 года работодателями погашена задолженность по заработной плате перед 2247 работниками в сумме 23</w:t>
      </w:r>
      <w:r>
        <w:rPr>
          <w:color w:val="000000"/>
          <w:sz w:val="28"/>
          <w:szCs w:val="28"/>
        </w:rPr>
        <w:t xml:space="preserve"> </w:t>
      </w:r>
      <w:r w:rsidRPr="00856217">
        <w:rPr>
          <w:color w:val="000000"/>
          <w:sz w:val="28"/>
          <w:szCs w:val="28"/>
        </w:rPr>
        <w:t xml:space="preserve">188,52 </w:t>
      </w:r>
      <w:r>
        <w:rPr>
          <w:color w:val="000000"/>
          <w:sz w:val="28"/>
          <w:szCs w:val="28"/>
        </w:rPr>
        <w:t xml:space="preserve">тыс. </w:t>
      </w:r>
      <w:r w:rsidRPr="00856217">
        <w:rPr>
          <w:color w:val="000000"/>
          <w:sz w:val="28"/>
          <w:szCs w:val="28"/>
        </w:rPr>
        <w:t>руб.</w:t>
      </w:r>
    </w:p>
    <w:p w:rsidR="006762F0" w:rsidRPr="00856217" w:rsidRDefault="006762F0" w:rsidP="006762F0">
      <w:pPr>
        <w:pStyle w:val="NoSpacing"/>
        <w:spacing w:line="276" w:lineRule="auto"/>
        <w:ind w:firstLine="709"/>
        <w:jc w:val="both"/>
        <w:rPr>
          <w:sz w:val="28"/>
          <w:szCs w:val="28"/>
        </w:rPr>
      </w:pPr>
      <w:r w:rsidRPr="00856217">
        <w:rPr>
          <w:sz w:val="28"/>
          <w:szCs w:val="28"/>
        </w:rPr>
        <w:t>В 2019 году в органы следствия для принятия правового решения направлено 4 материала за нарушение норм по оплате труда (ООО "Диан", СРО Ассоциация "КИРС", ООО ОА "Вепрь", ООО "</w:t>
      </w:r>
      <w:proofErr w:type="spellStart"/>
      <w:r w:rsidRPr="00856217">
        <w:rPr>
          <w:sz w:val="28"/>
          <w:szCs w:val="28"/>
        </w:rPr>
        <w:t>Улан-Удэнское</w:t>
      </w:r>
      <w:proofErr w:type="spellEnd"/>
      <w:r w:rsidRPr="00856217">
        <w:rPr>
          <w:sz w:val="28"/>
          <w:szCs w:val="28"/>
        </w:rPr>
        <w:t xml:space="preserve"> предприятие "</w:t>
      </w:r>
      <w:proofErr w:type="spellStart"/>
      <w:r w:rsidRPr="00856217">
        <w:rPr>
          <w:sz w:val="28"/>
          <w:szCs w:val="28"/>
        </w:rPr>
        <w:t>Пересвет</w:t>
      </w:r>
      <w:proofErr w:type="spellEnd"/>
      <w:r w:rsidRPr="00856217">
        <w:rPr>
          <w:sz w:val="28"/>
          <w:szCs w:val="28"/>
        </w:rPr>
        <w:t xml:space="preserve">"). Всего выявлен 21 случай невыплаты заработной платы.  </w:t>
      </w:r>
    </w:p>
    <w:p w:rsidR="006762F0" w:rsidRPr="00856217" w:rsidRDefault="006762F0" w:rsidP="006762F0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856217">
        <w:rPr>
          <w:sz w:val="28"/>
          <w:szCs w:val="28"/>
        </w:rPr>
        <w:t>В Государственной инспекции труда в Республике Бурятия организована работа по выявлению задолженности по заработной плате у работодателей</w:t>
      </w:r>
      <w:proofErr w:type="gramEnd"/>
      <w:r w:rsidRPr="00856217">
        <w:rPr>
          <w:sz w:val="28"/>
          <w:szCs w:val="28"/>
        </w:rPr>
        <w:t xml:space="preserve">, осуществляющих хозяйственную деятельность на территории Республики Бурятия. Основным направлением этой работы является осуществление последовательных активных мероприятий инспекции по надлежащей организации рассмотрения обращений граждан и иных лиц о нарушениях трудового законодательства, а также в ходе осуществления личного приема граждан. </w:t>
      </w:r>
    </w:p>
    <w:p w:rsidR="006762F0" w:rsidRPr="00856217" w:rsidRDefault="006762F0" w:rsidP="006762F0">
      <w:pPr>
        <w:spacing w:line="276" w:lineRule="auto"/>
        <w:ind w:firstLine="709"/>
        <w:jc w:val="both"/>
        <w:rPr>
          <w:sz w:val="28"/>
          <w:szCs w:val="28"/>
        </w:rPr>
      </w:pPr>
      <w:r w:rsidRPr="00856217">
        <w:rPr>
          <w:sz w:val="28"/>
          <w:szCs w:val="28"/>
        </w:rPr>
        <w:t xml:space="preserve">Кроме того, информацию о наличии задолженности по заработной плате территориальный орган </w:t>
      </w:r>
      <w:proofErr w:type="spellStart"/>
      <w:r w:rsidRPr="00856217">
        <w:rPr>
          <w:sz w:val="28"/>
          <w:szCs w:val="28"/>
        </w:rPr>
        <w:t>Роструда</w:t>
      </w:r>
      <w:proofErr w:type="spellEnd"/>
      <w:r w:rsidRPr="00856217">
        <w:rPr>
          <w:sz w:val="28"/>
          <w:szCs w:val="28"/>
        </w:rPr>
        <w:t xml:space="preserve"> получает в порядке взаимодействия   </w:t>
      </w:r>
      <w:r w:rsidRPr="00856217">
        <w:rPr>
          <w:sz w:val="28"/>
          <w:szCs w:val="28"/>
        </w:rPr>
        <w:br/>
        <w:t>от территориальных органов Росстата, ФСС, ФНС, судебных органов и службы судебных приставов, иных органов государственной власти и местного самоуправления.</w:t>
      </w:r>
    </w:p>
    <w:p w:rsidR="006762F0" w:rsidRPr="00856217" w:rsidRDefault="006762F0" w:rsidP="006762F0">
      <w:pPr>
        <w:spacing w:line="276" w:lineRule="auto"/>
        <w:ind w:firstLine="709"/>
        <w:jc w:val="both"/>
        <w:rPr>
          <w:sz w:val="28"/>
          <w:szCs w:val="28"/>
        </w:rPr>
      </w:pPr>
      <w:r w:rsidRPr="00856217">
        <w:rPr>
          <w:sz w:val="28"/>
          <w:szCs w:val="28"/>
        </w:rPr>
        <w:t xml:space="preserve">Для организации выявления задолженности по заработной плате, в целях проведения в последующем </w:t>
      </w:r>
      <w:proofErr w:type="spellStart"/>
      <w:r w:rsidRPr="00856217">
        <w:rPr>
          <w:sz w:val="28"/>
          <w:szCs w:val="28"/>
        </w:rPr>
        <w:t>надзорно-контрольных</w:t>
      </w:r>
      <w:proofErr w:type="spellEnd"/>
      <w:r w:rsidRPr="00856217">
        <w:rPr>
          <w:sz w:val="28"/>
          <w:szCs w:val="28"/>
        </w:rPr>
        <w:t xml:space="preserve"> мероприятий по оплате труда, инспекцией определены и  осуществляются следующие направления работы:</w:t>
      </w:r>
    </w:p>
    <w:p w:rsidR="006762F0" w:rsidRPr="00856217" w:rsidRDefault="006762F0" w:rsidP="006762F0">
      <w:pPr>
        <w:numPr>
          <w:ilvl w:val="0"/>
          <w:numId w:val="1"/>
        </w:numPr>
        <w:tabs>
          <w:tab w:val="clear" w:pos="1429"/>
          <w:tab w:val="num" w:pos="12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56217">
        <w:rPr>
          <w:sz w:val="28"/>
          <w:szCs w:val="28"/>
        </w:rPr>
        <w:t xml:space="preserve">Получение оперативной информации из территориального органа </w:t>
      </w:r>
      <w:bookmarkStart w:id="0" w:name="_GoBack"/>
      <w:bookmarkEnd w:id="0"/>
      <w:r w:rsidRPr="00856217">
        <w:rPr>
          <w:sz w:val="28"/>
          <w:szCs w:val="28"/>
        </w:rPr>
        <w:t>Росстата;</w:t>
      </w:r>
    </w:p>
    <w:p w:rsidR="006762F0" w:rsidRPr="00856217" w:rsidRDefault="006762F0" w:rsidP="006762F0">
      <w:pPr>
        <w:numPr>
          <w:ilvl w:val="0"/>
          <w:numId w:val="1"/>
        </w:numPr>
        <w:tabs>
          <w:tab w:val="clear" w:pos="1429"/>
          <w:tab w:val="num" w:pos="12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56217">
        <w:rPr>
          <w:sz w:val="28"/>
          <w:szCs w:val="28"/>
        </w:rPr>
        <w:lastRenderedPageBreak/>
        <w:t xml:space="preserve">Получение сведений </w:t>
      </w:r>
      <w:proofErr w:type="gramStart"/>
      <w:r w:rsidRPr="00856217">
        <w:rPr>
          <w:sz w:val="28"/>
          <w:szCs w:val="28"/>
        </w:rPr>
        <w:t>о задолженности по заработной плате при непосредственном участии  на межведомственной комиссии в органах</w:t>
      </w:r>
      <w:proofErr w:type="gramEnd"/>
      <w:r w:rsidRPr="00856217">
        <w:rPr>
          <w:sz w:val="28"/>
          <w:szCs w:val="28"/>
        </w:rPr>
        <w:t xml:space="preserve"> налоговой службы на регулярной основе, а также получение сведений</w:t>
      </w:r>
      <w:r w:rsidRPr="00856217">
        <w:rPr>
          <w:sz w:val="28"/>
          <w:szCs w:val="28"/>
        </w:rPr>
        <w:tab/>
        <w:t xml:space="preserve"> о работодателях, которые выплачивают заработную плату ниже минимального размера оплаты труда или минимальной заработной платы, установленной в Республики Бурятия или отраслевым (межотраслевым) соглашением;</w:t>
      </w:r>
    </w:p>
    <w:p w:rsidR="006762F0" w:rsidRPr="00856217" w:rsidRDefault="006762F0" w:rsidP="006762F0">
      <w:pPr>
        <w:numPr>
          <w:ilvl w:val="0"/>
          <w:numId w:val="1"/>
        </w:numPr>
        <w:tabs>
          <w:tab w:val="clear" w:pos="1429"/>
          <w:tab w:val="num" w:pos="12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56217">
        <w:rPr>
          <w:sz w:val="28"/>
          <w:szCs w:val="28"/>
        </w:rPr>
        <w:t xml:space="preserve">Получение сведений </w:t>
      </w:r>
      <w:proofErr w:type="gramStart"/>
      <w:r w:rsidRPr="00856217">
        <w:rPr>
          <w:sz w:val="28"/>
          <w:szCs w:val="28"/>
        </w:rPr>
        <w:t>о задолженности по заработной плате при непосредственном участии на заседаниях рабочих групп при Министерстве</w:t>
      </w:r>
      <w:proofErr w:type="gramEnd"/>
      <w:r w:rsidRPr="00856217">
        <w:rPr>
          <w:sz w:val="28"/>
          <w:szCs w:val="28"/>
        </w:rPr>
        <w:t xml:space="preserve"> экономики Республики Бурятия; </w:t>
      </w:r>
    </w:p>
    <w:p w:rsidR="006762F0" w:rsidRPr="00856217" w:rsidRDefault="006762F0" w:rsidP="006762F0">
      <w:pPr>
        <w:numPr>
          <w:ilvl w:val="0"/>
          <w:numId w:val="1"/>
        </w:numPr>
        <w:tabs>
          <w:tab w:val="clear" w:pos="1429"/>
          <w:tab w:val="num" w:pos="12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56217">
        <w:rPr>
          <w:sz w:val="28"/>
          <w:szCs w:val="28"/>
        </w:rPr>
        <w:t>При осуществлении личного приема граждан и работодателей в ходе выездных мероприятий в муниципальных образованиях Республики Бурятия по вопросам применения норм трудового законодательства и иных нормативных правовых актов, содержащих нормы трудового права;</w:t>
      </w:r>
    </w:p>
    <w:p w:rsidR="006762F0" w:rsidRPr="00856217" w:rsidRDefault="006762F0" w:rsidP="006762F0">
      <w:pPr>
        <w:numPr>
          <w:ilvl w:val="0"/>
          <w:numId w:val="1"/>
        </w:numPr>
        <w:tabs>
          <w:tab w:val="clear" w:pos="1429"/>
          <w:tab w:val="num" w:pos="12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56217">
        <w:rPr>
          <w:sz w:val="28"/>
          <w:szCs w:val="28"/>
        </w:rPr>
        <w:t xml:space="preserve">Получение сведений по вступившим в законную силу решениям судов по восстановлению на работе, признания фактов трудовых отношений, о  взыскании задолженности по заработной плате, иных нарушений трудового законодательства;   </w:t>
      </w:r>
    </w:p>
    <w:p w:rsidR="006762F0" w:rsidRPr="00856217" w:rsidRDefault="006762F0" w:rsidP="006762F0">
      <w:pPr>
        <w:numPr>
          <w:ilvl w:val="0"/>
          <w:numId w:val="1"/>
        </w:numPr>
        <w:tabs>
          <w:tab w:val="clear" w:pos="1429"/>
          <w:tab w:val="num" w:pos="12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56217">
        <w:rPr>
          <w:sz w:val="28"/>
          <w:szCs w:val="28"/>
        </w:rPr>
        <w:t xml:space="preserve">Осуществление мониторинга федеральных и региональных СМИ (в том числе электронных), </w:t>
      </w:r>
    </w:p>
    <w:p w:rsidR="006762F0" w:rsidRPr="00856217" w:rsidRDefault="006762F0" w:rsidP="006762F0">
      <w:pPr>
        <w:numPr>
          <w:ilvl w:val="0"/>
          <w:numId w:val="1"/>
        </w:numPr>
        <w:tabs>
          <w:tab w:val="clear" w:pos="1429"/>
          <w:tab w:val="num" w:pos="126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56217">
        <w:rPr>
          <w:sz w:val="28"/>
          <w:szCs w:val="28"/>
        </w:rPr>
        <w:t>Получение информации о задолженности по заработной плате из других источников (в ходе осуществления мониторинга; из органов по труду, профсоюзов).</w:t>
      </w:r>
    </w:p>
    <w:p w:rsidR="006762F0" w:rsidRPr="00856217" w:rsidRDefault="006762F0" w:rsidP="006762F0">
      <w:pPr>
        <w:spacing w:line="276" w:lineRule="auto"/>
        <w:ind w:firstLine="709"/>
        <w:jc w:val="both"/>
        <w:rPr>
          <w:sz w:val="28"/>
          <w:szCs w:val="28"/>
        </w:rPr>
      </w:pPr>
      <w:r w:rsidRPr="00856217">
        <w:rPr>
          <w:sz w:val="28"/>
          <w:szCs w:val="28"/>
        </w:rPr>
        <w:t xml:space="preserve">При получении информации инспекцией организуются </w:t>
      </w:r>
      <w:proofErr w:type="spellStart"/>
      <w:r w:rsidRPr="00856217">
        <w:rPr>
          <w:sz w:val="28"/>
          <w:szCs w:val="28"/>
        </w:rPr>
        <w:t>надзорно-контрольные</w:t>
      </w:r>
      <w:proofErr w:type="spellEnd"/>
      <w:r w:rsidRPr="00856217">
        <w:rPr>
          <w:sz w:val="28"/>
          <w:szCs w:val="28"/>
        </w:rPr>
        <w:t xml:space="preserve"> мероприятия по оплате труда, выдаются обязательные для исполнения предписания, к правонарушителям применяются меры административного воздействия. По результатам проведенных проверок с работодателями проводятся соответствующие совещания по вопросам недопущения образования задолженности по заработной плате  в организации. </w:t>
      </w:r>
    </w:p>
    <w:p w:rsidR="006762F0" w:rsidRPr="00856217" w:rsidRDefault="006762F0" w:rsidP="006762F0">
      <w:pPr>
        <w:spacing w:line="276" w:lineRule="auto"/>
        <w:jc w:val="both"/>
        <w:rPr>
          <w:sz w:val="28"/>
          <w:szCs w:val="28"/>
        </w:rPr>
      </w:pPr>
      <w:r w:rsidRPr="00856217">
        <w:rPr>
          <w:sz w:val="28"/>
          <w:szCs w:val="28"/>
        </w:rPr>
        <w:tab/>
        <w:t>Следует отметить, что в 2019г. сохранилась тенденция невозможности выдачи предписаний организациям, имеющим задолженность по заработной плате, ввиду того что в организациях образованы комиссии по рассмотрению индивидуальных трудовых споров, которые выдают удостоверения, содержащие суммы задолженности по заработной плате и иные причитающиеся работникам денежные суммы.</w:t>
      </w:r>
    </w:p>
    <w:p w:rsidR="00F64BCE" w:rsidRDefault="006762F0"/>
    <w:sectPr w:rsidR="00F64BCE" w:rsidSect="002F2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97A6B"/>
    <w:multiLevelType w:val="hybridMultilevel"/>
    <w:tmpl w:val="3E64DEB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2F0"/>
    <w:rsid w:val="00095964"/>
    <w:rsid w:val="0025634E"/>
    <w:rsid w:val="002F2FEF"/>
    <w:rsid w:val="004920DA"/>
    <w:rsid w:val="006762F0"/>
    <w:rsid w:val="006B3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link w:val="NoSpacingChar"/>
    <w:rsid w:val="006762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SpacingChar">
    <w:name w:val="No Spacing Char"/>
    <w:basedOn w:val="a0"/>
    <w:link w:val="NoSpacing"/>
    <w:locked/>
    <w:rsid w:val="006762F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987</Words>
  <Characters>5631</Characters>
  <Application>Microsoft Office Word</Application>
  <DocSecurity>0</DocSecurity>
  <Lines>46</Lines>
  <Paragraphs>13</Paragraphs>
  <ScaleCrop>false</ScaleCrop>
  <Company/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Задорожная АС</dc:creator>
  <cp:lastModifiedBy>Задорожная АС</cp:lastModifiedBy>
  <cp:revision>1</cp:revision>
  <dcterms:created xsi:type="dcterms:W3CDTF">2020-02-06T01:26:00Z</dcterms:created>
  <dcterms:modified xsi:type="dcterms:W3CDTF">2020-02-06T01:28:00Z</dcterms:modified>
</cp:coreProperties>
</file>